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78DCAC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 xml:space="preserve">A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>harmless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>virus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 xml:space="preserve"> as a guide after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de-DE"/>
          <w14:ligatures w14:val="none"/>
        </w:rPr>
        <w:t>transplantation</w:t>
      </w:r>
      <w:proofErr w:type="spellEnd"/>
    </w:p>
    <w:p w14:paraId="0BB699F7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European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shows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: TTV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help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tailor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closely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to individual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patients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future</w:t>
      </w:r>
      <w:proofErr w:type="spellEnd"/>
    </w:p>
    <w:p w14:paraId="773D4649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After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face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lifelong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balancing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: the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needs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suppressed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sufficiently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prevent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from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At the same time,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must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too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strong, as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increases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risk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infections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among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complications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4BE4925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So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much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exactly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right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for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each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individual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?</w:t>
      </w:r>
    </w:p>
    <w:p w14:paraId="1308D634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A large European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has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investigated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unusual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approach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: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harmless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virus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carried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by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almost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everyone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potentially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serve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as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kind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“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immunometer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”,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helping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doctors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tailor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closely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the individual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strength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patient’s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550E407D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results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available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encouraging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1ECCCCB6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TTV: a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virus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does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cause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disease</w:t>
      </w:r>
      <w:proofErr w:type="spellEnd"/>
    </w:p>
    <w:p w14:paraId="31D618AB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At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centre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research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so-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called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Torque Teno Virus,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TTV.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Unlike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many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viruses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known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cause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disease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Almost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everyone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carries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it.</w:t>
      </w:r>
    </w:p>
    <w:p w14:paraId="7D7D1496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makes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interesting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amount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virus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present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appears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provide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information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about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active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: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when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stronger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less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TTV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;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when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strongly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suppressed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428BAEBC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amount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therefore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serve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as 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indirect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measure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function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3BB3FE3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This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particularly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relevant after 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organ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transplant. At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present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primarily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managed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according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much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particular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drug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– such as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–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present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However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value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directly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indicate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strongly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individual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patient’s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actually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suppressed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418E95EC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Treatment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tailored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closely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to the individual</w:t>
      </w:r>
    </w:p>
    <w:p w14:paraId="161A49E4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This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precisely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where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European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came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in. Researchers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investigated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whether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dose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adjusted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only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according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the usual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drug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concentrations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but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instead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basis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the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TTV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concentration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9916A6D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idea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straightforward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: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if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doctors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assess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accurately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strongly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person’s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immune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system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currently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suppressed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drug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dose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also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adjusted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precisely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individual’s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needs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2AAC8CB9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lastRenderedPageBreak/>
        <w:t xml:space="preserve">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long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term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represent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important step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towards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personalised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 –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moving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away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from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largely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uniform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target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levels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towards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tailored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closely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each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individual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389F66BB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260 transplant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recipients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from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six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European countries</w:t>
      </w:r>
    </w:p>
    <w:p w14:paraId="5634DF63" w14:textId="4B942990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 total of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260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transplant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recipients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took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were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at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13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hospitals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six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European countries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with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participating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centres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Austria, the Czech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Republic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France, Germany, the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Netherlands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Spain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456AAF6F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Half of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participants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received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standard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which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dose was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managed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according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established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concentration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levels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half, 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levels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were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additionally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used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over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period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nine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months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adjust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dose.</w:t>
      </w:r>
    </w:p>
    <w:p w14:paraId="7693A31B" w14:textId="77777777" w:rsidR="00C9041D" w:rsidRDefault="00C9041D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involved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stable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adult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recipients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(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excluding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those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at high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risk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infection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)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during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first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year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after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transplantation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27EE698A" w14:textId="2EA1219F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What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did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find?</w:t>
      </w:r>
    </w:p>
    <w:p w14:paraId="00539081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important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finding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TTV-guided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proved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safe in the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patient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group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studied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5C13DAEE" w14:textId="77777777" w:rsidR="00C9041D" w:rsidRPr="00C9041D" w:rsidRDefault="000F4A34" w:rsidP="00C90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By the end of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infections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episodes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deaths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occurred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similar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rates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both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groups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There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was also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no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relevant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difference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between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groups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rejection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detected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by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protocol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biopsies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at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month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12 of the </w:t>
      </w:r>
      <w:proofErr w:type="spellStart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="00C9041D"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A1B3B7F" w14:textId="77777777" w:rsidR="00C9041D" w:rsidRDefault="00C9041D" w:rsidP="00C90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At the same time,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suggests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participants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TTV-guided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group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received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less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overall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had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lower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tacrolimus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blood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concentrations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those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receiving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standard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EE625CD" w14:textId="4A9325BA" w:rsidR="000F4A34" w:rsidRPr="000F4A34" w:rsidRDefault="000F4A34" w:rsidP="00C904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This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particularly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interesting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result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It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suggests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suitable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help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reduce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amount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required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without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compromising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safety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2E44EBEF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Less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medication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– but not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without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medical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guidance</w:t>
      </w:r>
      <w:proofErr w:type="spellEnd"/>
    </w:p>
    <w:p w14:paraId="251C0E16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For transplant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recipients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one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point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particularly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important: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these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results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do not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mean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immunosuppressive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medication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should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now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reduced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independently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405528CD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Tacrolimus and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medicines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protect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transplanted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from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Any change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dosage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must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only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made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consultation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with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team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1939A257" w14:textId="77777777" w:rsidR="00C9041D" w:rsidRDefault="00C9041D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researchers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also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emphasise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further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studies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are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needed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For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now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current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shows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TTV-guided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used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safely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stable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, low- to medium-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risk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European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patients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during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first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year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after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transplantation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28FAB7E3" w14:textId="080DEC94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Whether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approach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can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ultimately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reduce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longer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term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while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also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lowering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risk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infections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rejection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requires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further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investigation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356D3B42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lastRenderedPageBreak/>
        <w:t xml:space="preserve">Research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continues</w:t>
      </w:r>
      <w:proofErr w:type="spellEnd"/>
    </w:p>
    <w:p w14:paraId="3A872ADE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research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therefore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end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with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In France, for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example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researchers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currently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investigating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potential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benefits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measuring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TTV 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during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the second to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fifth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year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after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transplantation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6E8462F5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This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brings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increasingly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important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question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to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forefront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–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one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that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directly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relevant to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many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recipients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: </w:t>
      </w:r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Will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we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be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able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to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determine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precisely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in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future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how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much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an individual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patient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actually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needs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?</w:t>
      </w:r>
    </w:p>
    <w:p w14:paraId="67D548D0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TTV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become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valuable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guide in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answering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question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7C573E7B" w14:textId="77777777" w:rsidR="000F4A34" w:rsidRPr="000F4A34" w:rsidRDefault="000F4A34" w:rsidP="000F4A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</w:pP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What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does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mean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 xml:space="preserve"> for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patients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:lang w:eastAsia="de-DE"/>
          <w14:ligatures w14:val="none"/>
        </w:rPr>
        <w:t>?</w:t>
      </w:r>
    </w:p>
    <w:p w14:paraId="3A04FC9B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For the time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study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does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not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immediately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change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everyday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treatment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after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transplantation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.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However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it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provides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important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building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block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for a possible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future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development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: 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become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individualised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targeted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more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closely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aligned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with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a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person’s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actual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 xml:space="preserve"> immune </w:t>
      </w: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function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6C5B8CD0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In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long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term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,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this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could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help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transplant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recipients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achieve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even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better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balance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between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protecting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new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kidney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avoiding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consequences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excessive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0F3604D9" w14:textId="77777777" w:rsidR="000F4A34" w:rsidRP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Further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information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about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the European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research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project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TTV-guided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immunosuppression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available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at </w:t>
      </w:r>
      <w:hyperlink r:id="rId4" w:history="1">
        <w:r w:rsidRPr="000F4A34">
          <w:rPr>
            <w:rFonts w:ascii="Times New Roman" w:eastAsia="Times New Roman" w:hAnsi="Times New Roman" w:cs="Times New Roman"/>
            <w:b/>
            <w:bCs/>
            <w:color w:val="000000" w:themeColor="text1"/>
            <w:kern w:val="0"/>
            <w:u w:val="single"/>
            <w:lang w:eastAsia="de-DE"/>
            <w14:ligatures w14:val="none"/>
          </w:rPr>
          <w:t>www.ttv-guide.eu</w:t>
        </w:r>
      </w:hyperlink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</w:p>
    <w:p w14:paraId="2664A0EC" w14:textId="1E2FB46B" w:rsidR="000F4A34" w:rsidRDefault="000F4A34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proofErr w:type="spellStart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Authors</w:t>
      </w:r>
      <w:proofErr w:type="spellEnd"/>
      <w:r w:rsidRPr="000F4A3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de-DE"/>
          <w14:ligatures w14:val="none"/>
        </w:rPr>
        <w:t>: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 </w:t>
      </w:r>
      <w:r w:rsid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Dr. Gregor Bond, 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Dr</w:t>
      </w:r>
      <w:r w:rsid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Frederik Haupenthal, Dr</w:t>
      </w:r>
      <w:r w:rsidR="00C9041D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.</w:t>
      </w:r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Sebastian Kapps, Medical University of Vienna, Department of Internal Medicine III, Division of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Nephrology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 xml:space="preserve"> and </w:t>
      </w:r>
      <w:proofErr w:type="spellStart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Dialysis</w:t>
      </w:r>
      <w:proofErr w:type="spellEnd"/>
      <w:r w:rsidRPr="000F4A34"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  <w:t>; Nicole Schmidt, EUTEMA Research Services GmbH</w:t>
      </w:r>
    </w:p>
    <w:p w14:paraId="73A79B83" w14:textId="7B85B20C" w:rsidR="00C9041D" w:rsidRPr="000F4A34" w:rsidRDefault="00C9041D" w:rsidP="000F4A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de-DE"/>
          <w14:ligatures w14:val="none"/>
        </w:rPr>
      </w:pPr>
      <w:r w:rsidRPr="00C904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highlight w:val="yellow"/>
          <w:lang w:eastAsia="de-DE"/>
          <w14:ligatures w14:val="none"/>
        </w:rPr>
        <w:t xml:space="preserve">Editorial </w:t>
      </w:r>
      <w:proofErr w:type="spellStart"/>
      <w:r w:rsidRPr="00C904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highlight w:val="yellow"/>
          <w:lang w:eastAsia="de-DE"/>
          <w14:ligatures w14:val="none"/>
        </w:rPr>
        <w:t>note</w:t>
      </w:r>
      <w:proofErr w:type="spellEnd"/>
      <w:r w:rsidRPr="00C9041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highlight w:val="yellow"/>
          <w:lang w:eastAsia="de-DE"/>
          <w14:ligatures w14:val="none"/>
        </w:rPr>
        <w:t>:</w:t>
      </w:r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person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responsible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for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translating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article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your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national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language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(i.a.)</w:t>
      </w:r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should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also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be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added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to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author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credits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of the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translated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 xml:space="preserve"> </w:t>
      </w:r>
      <w:proofErr w:type="spellStart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version</w:t>
      </w:r>
      <w:proofErr w:type="spellEnd"/>
      <w:r w:rsidRPr="00C9041D">
        <w:rPr>
          <w:rFonts w:ascii="Times New Roman" w:eastAsia="Times New Roman" w:hAnsi="Times New Roman" w:cs="Times New Roman"/>
          <w:color w:val="000000" w:themeColor="text1"/>
          <w:kern w:val="0"/>
          <w:highlight w:val="yellow"/>
          <w:lang w:eastAsia="de-DE"/>
          <w14:ligatures w14:val="none"/>
        </w:rPr>
        <w:t>.</w:t>
      </w:r>
    </w:p>
    <w:p w14:paraId="7CA1A7D4" w14:textId="77777777" w:rsidR="00815796" w:rsidRPr="000F4A34" w:rsidRDefault="00815796" w:rsidP="000F4A34">
      <w:pPr>
        <w:rPr>
          <w:color w:val="000000" w:themeColor="text1"/>
        </w:rPr>
      </w:pPr>
    </w:p>
    <w:sectPr w:rsidR="00815796" w:rsidRPr="000F4A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34"/>
    <w:rsid w:val="000F4A34"/>
    <w:rsid w:val="002A5904"/>
    <w:rsid w:val="004548E7"/>
    <w:rsid w:val="006A36AB"/>
    <w:rsid w:val="007047FB"/>
    <w:rsid w:val="00815796"/>
    <w:rsid w:val="00C9041D"/>
    <w:rsid w:val="00D55208"/>
    <w:rsid w:val="00EA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18B0B6"/>
  <w15:chartTrackingRefBased/>
  <w15:docId w15:val="{BC5D7BDE-FE05-F047-99DA-B80E6D0A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F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F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F4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F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F4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F4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F4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F4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F4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4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F4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F4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F4A3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F4A3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F4A3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F4A3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F4A3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F4A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F4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F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F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F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F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F4A3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F4A3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F4A3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F4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F4A3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F4A3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0F4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0F4A34"/>
  </w:style>
  <w:style w:type="character" w:styleId="Fett">
    <w:name w:val="Strong"/>
    <w:basedOn w:val="Absatz-Standardschriftart"/>
    <w:uiPriority w:val="22"/>
    <w:qFormat/>
    <w:rsid w:val="000F4A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tv-guide.e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nicole_bxl nicole_bxl</dc:creator>
  <cp:keywords/>
  <dc:description/>
  <cp:lastModifiedBy>nicole_bxl nicole_bxl</cp:lastModifiedBy>
  <cp:revision>2</cp:revision>
  <dcterms:created xsi:type="dcterms:W3CDTF">2026-10-08T10:05:00Z</dcterms:created>
  <dcterms:modified xsi:type="dcterms:W3CDTF">2026-10-08T10:54:00Z</dcterms:modified>
</cp:coreProperties>
</file>